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25" w:rsidRPr="008F5D2F" w:rsidRDefault="00EF3025" w:rsidP="00EF3025">
      <w:pPr>
        <w:spacing w:after="0" w:line="36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F5D2F">
        <w:rPr>
          <w:rFonts w:ascii="Times New Roman" w:hAnsi="Times New Roman"/>
          <w:b/>
          <w:sz w:val="24"/>
          <w:szCs w:val="24"/>
        </w:rPr>
        <w:t>ДаНетка</w:t>
      </w:r>
      <w:proofErr w:type="spellEnd"/>
      <w:r w:rsidRPr="008F5D2F">
        <w:rPr>
          <w:rFonts w:ascii="Times New Roman" w:hAnsi="Times New Roman"/>
          <w:b/>
          <w:sz w:val="24"/>
          <w:szCs w:val="24"/>
        </w:rPr>
        <w:t xml:space="preserve"> по теме «Лексика</w:t>
      </w:r>
      <w:r>
        <w:rPr>
          <w:rFonts w:ascii="Times New Roman" w:hAnsi="Times New Roman"/>
          <w:b/>
          <w:sz w:val="24"/>
          <w:szCs w:val="24"/>
        </w:rPr>
        <w:t xml:space="preserve"> и фразеология</w:t>
      </w:r>
      <w:r w:rsidRPr="008F5D2F">
        <w:rPr>
          <w:rFonts w:ascii="Times New Roman" w:hAnsi="Times New Roman"/>
          <w:b/>
          <w:sz w:val="24"/>
          <w:szCs w:val="24"/>
        </w:rPr>
        <w:t>»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F5D2F">
        <w:rPr>
          <w:rFonts w:ascii="Times New Roman" w:hAnsi="Times New Roman"/>
          <w:sz w:val="24"/>
          <w:szCs w:val="24"/>
        </w:rPr>
        <w:t>1. Верно ли, что слово алмаз многозначное? (Да, верно, оно имеет два значени</w:t>
      </w:r>
      <w:proofErr w:type="gramStart"/>
      <w:r w:rsidRPr="008F5D2F">
        <w:rPr>
          <w:rFonts w:ascii="Times New Roman" w:hAnsi="Times New Roman"/>
          <w:sz w:val="24"/>
          <w:szCs w:val="24"/>
        </w:rPr>
        <w:t>я-</w:t>
      </w:r>
      <w:proofErr w:type="gramEnd"/>
      <w:r w:rsidRPr="008F5D2F">
        <w:rPr>
          <w:rFonts w:ascii="Times New Roman" w:hAnsi="Times New Roman"/>
          <w:sz w:val="24"/>
          <w:szCs w:val="24"/>
        </w:rPr>
        <w:t xml:space="preserve"> прозрачный драгоценный камень; инструмент для резки стекла)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F5D2F">
        <w:rPr>
          <w:rFonts w:ascii="Times New Roman" w:hAnsi="Times New Roman"/>
          <w:sz w:val="24"/>
          <w:szCs w:val="24"/>
        </w:rPr>
        <w:t>2. Верно ли, что слово лексикология латинское по происхождению? (Нет, неверно, это слово греческо</w:t>
      </w:r>
      <w:proofErr w:type="gramStart"/>
      <w:r w:rsidRPr="008F5D2F">
        <w:rPr>
          <w:rFonts w:ascii="Times New Roman" w:hAnsi="Times New Roman"/>
          <w:sz w:val="24"/>
          <w:szCs w:val="24"/>
        </w:rPr>
        <w:t>е-</w:t>
      </w:r>
      <w:proofErr w:type="gramEnd"/>
      <w:r w:rsidRPr="008F5D2F">
        <w:rPr>
          <w:rFonts w:ascii="Times New Roman" w:hAnsi="Times New Roman"/>
          <w:sz w:val="24"/>
          <w:szCs w:val="24"/>
        </w:rPr>
        <w:t xml:space="preserve">«слово, </w:t>
      </w:r>
      <w:proofErr w:type="spellStart"/>
      <w:r w:rsidRPr="008F5D2F">
        <w:rPr>
          <w:rFonts w:ascii="Times New Roman" w:hAnsi="Times New Roman"/>
          <w:sz w:val="24"/>
          <w:szCs w:val="24"/>
        </w:rPr>
        <w:t>выражение+учение</w:t>
      </w:r>
      <w:proofErr w:type="spellEnd"/>
      <w:r w:rsidRPr="008F5D2F">
        <w:rPr>
          <w:rFonts w:ascii="Times New Roman" w:hAnsi="Times New Roman"/>
          <w:sz w:val="24"/>
          <w:szCs w:val="24"/>
        </w:rPr>
        <w:t>»)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F5D2F">
        <w:rPr>
          <w:rFonts w:ascii="Times New Roman" w:hAnsi="Times New Roman"/>
          <w:sz w:val="24"/>
          <w:szCs w:val="24"/>
        </w:rPr>
        <w:t>Верно ли, что искусство писать четким красивым почерком называется чистописание? (Нет, это искусство называется каллиграфия)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F5D2F">
        <w:rPr>
          <w:rFonts w:ascii="Times New Roman" w:hAnsi="Times New Roman"/>
          <w:sz w:val="24"/>
          <w:szCs w:val="24"/>
        </w:rPr>
        <w:t>. Верно ли, что В.И.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D2F">
        <w:rPr>
          <w:rFonts w:ascii="Times New Roman" w:hAnsi="Times New Roman"/>
          <w:sz w:val="24"/>
          <w:szCs w:val="24"/>
        </w:rPr>
        <w:t>Даль создал «</w:t>
      </w:r>
      <w:r>
        <w:rPr>
          <w:rFonts w:ascii="Times New Roman" w:hAnsi="Times New Roman"/>
          <w:sz w:val="24"/>
          <w:szCs w:val="24"/>
        </w:rPr>
        <w:t>С</w:t>
      </w:r>
      <w:r w:rsidRPr="008F5D2F">
        <w:rPr>
          <w:rFonts w:ascii="Times New Roman" w:hAnsi="Times New Roman"/>
          <w:sz w:val="24"/>
          <w:szCs w:val="24"/>
        </w:rPr>
        <w:t xml:space="preserve">ловарь </w:t>
      </w:r>
      <w:r>
        <w:rPr>
          <w:rFonts w:ascii="Times New Roman" w:hAnsi="Times New Roman"/>
          <w:sz w:val="24"/>
          <w:szCs w:val="24"/>
        </w:rPr>
        <w:t>живого</w:t>
      </w:r>
      <w:r w:rsidRPr="008F5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великорусского языка»? (Да</w:t>
      </w:r>
      <w:r w:rsidRPr="008F5D2F">
        <w:rPr>
          <w:rFonts w:ascii="Times New Roman" w:hAnsi="Times New Roman"/>
          <w:sz w:val="24"/>
          <w:szCs w:val="24"/>
        </w:rPr>
        <w:t>, В.И.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D2F">
        <w:rPr>
          <w:rFonts w:ascii="Times New Roman" w:hAnsi="Times New Roman"/>
          <w:sz w:val="24"/>
          <w:szCs w:val="24"/>
        </w:rPr>
        <w:t>Даль создал  «Словарь живого великорусского языка»</w:t>
      </w:r>
      <w:r>
        <w:rPr>
          <w:rFonts w:ascii="Times New Roman" w:hAnsi="Times New Roman"/>
          <w:sz w:val="24"/>
          <w:szCs w:val="24"/>
        </w:rPr>
        <w:t>)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F5D2F">
        <w:rPr>
          <w:rFonts w:ascii="Times New Roman" w:hAnsi="Times New Roman"/>
          <w:sz w:val="24"/>
          <w:szCs w:val="24"/>
        </w:rPr>
        <w:t>. Верно ли, что слово лопнуть, кроме прямого значения, имеет еще и переносное? (Да, верно, это значение «потерпеть полную неудачу»)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F5D2F">
        <w:rPr>
          <w:rFonts w:ascii="Times New Roman" w:hAnsi="Times New Roman"/>
          <w:sz w:val="24"/>
          <w:szCs w:val="24"/>
        </w:rPr>
        <w:t>. Верно ли, что слово апельсин переводится дословно как «японское яблоко»? (Нет, неверно, дословный перевод «китайское яблоко»).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F5D2F">
        <w:rPr>
          <w:rFonts w:ascii="Times New Roman" w:hAnsi="Times New Roman"/>
          <w:sz w:val="24"/>
          <w:szCs w:val="24"/>
        </w:rPr>
        <w:t xml:space="preserve">. Верно ли, что в  древности слово «неделя» обозначало не промежуток в 7 дней, а один день? (Да,  </w:t>
      </w:r>
      <w:proofErr w:type="gramStart"/>
      <w:r w:rsidRPr="008F5D2F">
        <w:rPr>
          <w:rFonts w:ascii="Times New Roman" w:hAnsi="Times New Roman"/>
          <w:sz w:val="24"/>
          <w:szCs w:val="24"/>
        </w:rPr>
        <w:t>это</w:t>
      </w:r>
      <w:proofErr w:type="gramEnd"/>
      <w:r w:rsidRPr="008F5D2F">
        <w:rPr>
          <w:rFonts w:ascii="Times New Roman" w:hAnsi="Times New Roman"/>
          <w:sz w:val="24"/>
          <w:szCs w:val="24"/>
        </w:rPr>
        <w:t xml:space="preserve"> верно, так называлось воскресенье, так как в этот день не было дел).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F5D2F">
        <w:rPr>
          <w:rFonts w:ascii="Times New Roman" w:hAnsi="Times New Roman"/>
          <w:sz w:val="24"/>
          <w:szCs w:val="24"/>
        </w:rPr>
        <w:t>.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Верно ли, что к однозначным словам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относятся большинство терминов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? (Да, это верно, например, гипотенуза,  колит; морфология).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слово Земля нужно писать с большой буквы?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(Нет, не верно.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Данное слово пишется, как с большой буквы, так и с маленькой.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Если говорится о космическом объекте в масштабах Вселенной, пишем с большой буквы, а если мы говорим о привычной нам земле – с маленькой).</w:t>
      </w:r>
      <w:proofErr w:type="gramEnd"/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D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8F5D2F">
        <w:rPr>
          <w:rFonts w:ascii="Times New Roman" w:hAnsi="Times New Roman"/>
          <w:sz w:val="24"/>
          <w:szCs w:val="24"/>
        </w:rPr>
        <w:t>.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Верно ли, что метафора — это перенос названия с одного предмета (явления) на другой на основании их сходства? (Да, это верно, например:  серп луны,  проблеск мысли, шепот травы).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. Верно ли, что слова доблесть, очи, фактор, эрудиция, квалификация могут быть объединены в одну группу с точки зрения лексики? (Да, эти слова принадлежат к книжной лексике).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. Верно ли, что отгадкой этой загадки является слово колобок?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Желтый, круглый, ароматный 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И на вкус такой приятный!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Только мама испечет,</w:t>
      </w:r>
    </w:p>
    <w:p w:rsidR="00EF3025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А он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прыг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и прямо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рот... (Нет, это слово блин)</w:t>
      </w:r>
    </w:p>
    <w:p w:rsidR="00EF3025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13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слова газировка, малыш,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башка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, муторный относятся к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книжной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лексике? (Нет, эти слова относятся к разговорной лексике).</w:t>
      </w:r>
    </w:p>
    <w:p w:rsidR="00EF3025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14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слово капитан однозначное?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(Нет. 1.Офицерское звание в армии. 2.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Командир, начальник судна. 3.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Глава, руководитель спортивной команды).</w:t>
      </w:r>
      <w:proofErr w:type="gramEnd"/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15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. Верно ли, что слово территория образовалось от «</w:t>
      </w:r>
      <w:proofErr w:type="spell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терра</w:t>
      </w:r>
      <w:proofErr w:type="spell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», что значит «вода»?  (Нет, «</w:t>
      </w:r>
      <w:proofErr w:type="spell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терра</w:t>
      </w:r>
      <w:proofErr w:type="spell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» значит «земля»).</w:t>
      </w:r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Pr="008F5D2F">
        <w:rPr>
          <w:rFonts w:ascii="Times New Roman" w:hAnsi="Times New Roman"/>
          <w:sz w:val="24"/>
          <w:szCs w:val="24"/>
        </w:rPr>
        <w:t xml:space="preserve">6. Верно ли, что слово 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«перистый» - многозначное?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(Да, это так. 1.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Имеющий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оперение. 2.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По форме напоминающий перья.)</w:t>
      </w:r>
      <w:proofErr w:type="gramEnd"/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17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слова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причинный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и пришибленный относятся в разговорной лексике?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(Нет, это не так.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Причинный это – книжная лексика).</w:t>
      </w:r>
      <w:proofErr w:type="gramEnd"/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. Верно ли, что слова участвовать и участие однокоренные?  (Да, верно.)</w:t>
      </w:r>
    </w:p>
    <w:p w:rsidR="00EF3025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слово фиаско – это неудача?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(Да, это так.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В современном сленге говорят «Это фиаско,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братан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Это значит,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что человек потерпел большую неудачу).  </w:t>
      </w:r>
      <w:proofErr w:type="gramEnd"/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8F5D2F">
        <w:rPr>
          <w:rFonts w:ascii="Times New Roman" w:hAnsi="Times New Roman"/>
          <w:sz w:val="24"/>
          <w:szCs w:val="24"/>
        </w:rPr>
        <w:t xml:space="preserve">. Верно ли, что выражение «реветь белугой» означает, что рыба белуга умеет реветь? </w:t>
      </w:r>
      <w:proofErr w:type="gramStart"/>
      <w:r w:rsidRPr="008F5D2F">
        <w:rPr>
          <w:rFonts w:ascii="Times New Roman" w:hAnsi="Times New Roman"/>
          <w:sz w:val="24"/>
          <w:szCs w:val="24"/>
        </w:rPr>
        <w:t>( Нет, не верно.</w:t>
      </w:r>
      <w:proofErr w:type="gramEnd"/>
      <w:r w:rsidRPr="008F5D2F">
        <w:rPr>
          <w:rFonts w:ascii="Times New Roman" w:hAnsi="Times New Roman"/>
          <w:sz w:val="24"/>
          <w:szCs w:val="24"/>
        </w:rPr>
        <w:t xml:space="preserve"> Дело в том, что поговорка имеет в виду не рыбу белугу, а белуху – крупного морского зверя, похожего на тюленя и обитающего в северных морях. И вот это-та белуха умеет реветь, да еще как! Когда зверь высовывает морду из воды и набирает воздух</w:t>
      </w:r>
      <w:proofErr w:type="gramStart"/>
      <w:r w:rsidRPr="008F5D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F5D2F">
        <w:rPr>
          <w:rFonts w:ascii="Times New Roman" w:hAnsi="Times New Roman"/>
          <w:sz w:val="24"/>
          <w:szCs w:val="24"/>
        </w:rPr>
        <w:t xml:space="preserve"> он производит длинный жалобный звук – рев).</w:t>
      </w:r>
    </w:p>
    <w:p w:rsidR="00EF3025" w:rsidRPr="008F5D2F" w:rsidRDefault="00EF3025" w:rsidP="00E353C3">
      <w:pPr>
        <w:tabs>
          <w:tab w:val="left" w:pos="1080"/>
        </w:tabs>
        <w:spacing w:after="0" w:line="360" w:lineRule="auto"/>
        <w:ind w:left="-567" w:right="-284"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21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выражение «золотые руки» означает, что руки у этого человека из золота?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(Нет, это не так.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Данное выражение означает, что человек – искусный мастер  своего дела).</w:t>
      </w:r>
      <w:proofErr w:type="gramEnd"/>
    </w:p>
    <w:p w:rsidR="00EF3025" w:rsidRPr="008F5D2F" w:rsidRDefault="00EF3025" w:rsidP="00E353C3">
      <w:pPr>
        <w:tabs>
          <w:tab w:val="left" w:pos="1080"/>
        </w:tabs>
        <w:spacing w:after="0" w:line="360" w:lineRule="auto"/>
        <w:ind w:left="-567" w:right="-284"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выражение «я его раскусил» употребляют, когда хотят сказать, что человек что-то раскусил, например, орех?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(Нет, не верно.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Этот фразеологизм обозначает,  что кто-то  понял, заметил обман или открыл тайну).</w:t>
      </w:r>
      <w:proofErr w:type="gramEnd"/>
    </w:p>
    <w:p w:rsidR="00EF3025" w:rsidRPr="008F5D2F" w:rsidRDefault="00EF3025" w:rsidP="00E353C3">
      <w:pPr>
        <w:tabs>
          <w:tab w:val="left" w:pos="1080"/>
        </w:tabs>
        <w:spacing w:after="0" w:line="360" w:lineRule="auto"/>
        <w:ind w:left="-567" w:right="-284"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фразеологизм «зарыть талант в землю» употребляется, когда талант того или иного человека хотят забрать и закопать?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(Нет, это не так.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Талант человека нельзя забрать, а уж тем более закопать.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Тут говорится о том, что человек  не использует возможности, данные ему от природы).</w:t>
      </w:r>
      <w:proofErr w:type="gramEnd"/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24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фразеологизм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бить баклуши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имеет переносное значение?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(Да, верно.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Этот фразеологизм означает – ленится, нечего не делать).</w:t>
      </w:r>
      <w:proofErr w:type="gramEnd"/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D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8F5D2F">
        <w:rPr>
          <w:rFonts w:ascii="Times New Roman" w:hAnsi="Times New Roman"/>
          <w:sz w:val="24"/>
          <w:szCs w:val="24"/>
        </w:rPr>
        <w:t xml:space="preserve">. Верно ли, что фразеологизм 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«голову потерять» мы употребляем, если хотим сказать об умном, сообразительном человеке?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(Нет, неверно.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Об умном мы скажем «светлая голова», а «потерять голову»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>значит растеряться).</w:t>
      </w:r>
      <w:proofErr w:type="gramEnd"/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26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выражение «Легок на помине» означает, что человек легкий и худой?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(Нет, не верно.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Это значит – «о ком-либо, кто появляется как раз в тот момент, когда о нем говорят»).</w:t>
      </w:r>
      <w:proofErr w:type="gramEnd"/>
    </w:p>
    <w:p w:rsidR="00EF3025" w:rsidRPr="008F5D2F" w:rsidRDefault="00EF3025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словосочетание закусить губу и закусить язык относятся к разговорной лексике?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(Да, верно.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Эти фразеологизмы употребляются в разговорном стиле).</w:t>
      </w:r>
      <w:proofErr w:type="gramEnd"/>
    </w:p>
    <w:p w:rsidR="00EF3025" w:rsidRPr="008F5D2F" w:rsidRDefault="00E353C3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="00EF3025" w:rsidRPr="008F5D2F">
        <w:rPr>
          <w:rFonts w:ascii="Times New Roman" w:hAnsi="Times New Roman"/>
          <w:sz w:val="24"/>
          <w:szCs w:val="24"/>
          <w:shd w:val="clear" w:color="auto" w:fill="FFFFFF"/>
        </w:rPr>
        <w:t>. Верно ли, что фразеологизм «лица нет» означает, что человек плохо себя чувствует? (Да, верно).</w:t>
      </w:r>
    </w:p>
    <w:p w:rsidR="00EF3025" w:rsidRDefault="00E353C3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="00EF3025"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. Верно ли, что словосочетание «только свистни» это – угроза? </w:t>
      </w:r>
      <w:proofErr w:type="gramStart"/>
      <w:r w:rsidR="00EF3025" w:rsidRPr="008F5D2F">
        <w:rPr>
          <w:rFonts w:ascii="Times New Roman" w:hAnsi="Times New Roman"/>
          <w:sz w:val="24"/>
          <w:szCs w:val="24"/>
          <w:shd w:val="clear" w:color="auto" w:fill="FFFFFF"/>
        </w:rPr>
        <w:t>(Нет, не верно.</w:t>
      </w:r>
      <w:proofErr w:type="gramEnd"/>
      <w:r w:rsidR="00EF3025"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EF3025" w:rsidRPr="008F5D2F">
        <w:rPr>
          <w:rFonts w:ascii="Times New Roman" w:hAnsi="Times New Roman"/>
          <w:sz w:val="24"/>
          <w:szCs w:val="24"/>
          <w:shd w:val="clear" w:color="auto" w:fill="FFFFFF"/>
        </w:rPr>
        <w:t>Достаточно одного слова,  намека, чтобы человек отреагировал).</w:t>
      </w:r>
      <w:proofErr w:type="gramEnd"/>
    </w:p>
    <w:p w:rsidR="00E353C3" w:rsidRPr="008F5D2F" w:rsidRDefault="00E353C3" w:rsidP="00E353C3">
      <w:pPr>
        <w:tabs>
          <w:tab w:val="left" w:pos="3660"/>
        </w:tabs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30. </w:t>
      </w:r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Верно ли, что выражение «растаяло сердце» употребляется в значении «ушла боль, человек выздоровел»?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(Нет, не верно.</w:t>
      </w:r>
      <w:proofErr w:type="gramEnd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F5D2F">
        <w:rPr>
          <w:rFonts w:ascii="Times New Roman" w:hAnsi="Times New Roman"/>
          <w:sz w:val="24"/>
          <w:szCs w:val="24"/>
          <w:shd w:val="clear" w:color="auto" w:fill="FFFFFF"/>
        </w:rPr>
        <w:t>Так говорят, когда человек стал добрее и мягче).</w:t>
      </w:r>
      <w:proofErr w:type="gramEnd"/>
    </w:p>
    <w:p w:rsidR="00E353C3" w:rsidRPr="008F5D2F" w:rsidRDefault="00E353C3" w:rsidP="00E353C3">
      <w:pPr>
        <w:tabs>
          <w:tab w:val="left" w:pos="3660"/>
        </w:tabs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01ACB" w:rsidRDefault="00201ACB" w:rsidP="00E353C3">
      <w:pPr>
        <w:ind w:left="-567" w:right="-284" w:firstLine="567"/>
      </w:pPr>
    </w:p>
    <w:sectPr w:rsidR="00201ACB" w:rsidSect="00E353C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25"/>
    <w:rsid w:val="000D54D3"/>
    <w:rsid w:val="00201ACB"/>
    <w:rsid w:val="00A87255"/>
    <w:rsid w:val="00D113A5"/>
    <w:rsid w:val="00E353C3"/>
    <w:rsid w:val="00E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</cp:revision>
  <dcterms:created xsi:type="dcterms:W3CDTF">2023-04-21T07:46:00Z</dcterms:created>
  <dcterms:modified xsi:type="dcterms:W3CDTF">2023-04-21T07:46:00Z</dcterms:modified>
</cp:coreProperties>
</file>